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B5" w:rsidRPr="00C80BB5" w:rsidRDefault="00C80BB5" w:rsidP="005A3D0D">
      <w:pPr>
        <w:jc w:val="center"/>
        <w:rPr>
          <w:b/>
          <w:i/>
          <w:color w:val="FF0000"/>
          <w:sz w:val="32"/>
          <w:szCs w:val="32"/>
        </w:rPr>
      </w:pPr>
      <w:r w:rsidRPr="00C80BB5">
        <w:rPr>
          <w:b/>
          <w:i/>
          <w:color w:val="FF0000"/>
          <w:sz w:val="32"/>
          <w:szCs w:val="32"/>
        </w:rPr>
        <w:t>Детская организация "Ск</w:t>
      </w:r>
      <w:r>
        <w:rPr>
          <w:b/>
          <w:i/>
          <w:color w:val="FF0000"/>
          <w:sz w:val="32"/>
          <w:szCs w:val="32"/>
        </w:rPr>
        <w:t>а</w:t>
      </w:r>
      <w:r w:rsidRPr="00C80BB5">
        <w:rPr>
          <w:b/>
          <w:i/>
          <w:color w:val="FF0000"/>
          <w:sz w:val="32"/>
          <w:szCs w:val="32"/>
        </w:rPr>
        <w:t>уты"</w:t>
      </w:r>
    </w:p>
    <w:p w:rsidR="005A3D0D" w:rsidRDefault="005A3D0D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 гимн.</w:t>
      </w:r>
    </w:p>
    <w:p w:rsidR="0097751B" w:rsidRDefault="0097751B" w:rsidP="005A3D0D">
      <w:pPr>
        <w:jc w:val="center"/>
        <w:rPr>
          <w:sz w:val="32"/>
          <w:szCs w:val="32"/>
        </w:rPr>
      </w:pPr>
      <w:r w:rsidRPr="0097751B">
        <w:rPr>
          <w:sz w:val="32"/>
          <w:szCs w:val="32"/>
        </w:rPr>
        <w:t xml:space="preserve">В наш мир ворвались </w:t>
      </w:r>
      <w:r w:rsidR="005A3D0D">
        <w:rPr>
          <w:sz w:val="32"/>
          <w:szCs w:val="32"/>
        </w:rPr>
        <w:t>алкоголь, табак, наркотик,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В судьбе людей оставив боль и горький след.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Коварный шпри</w:t>
      </w:r>
      <w:r w:rsidR="005A3D0D">
        <w:rPr>
          <w:sz w:val="32"/>
          <w:szCs w:val="32"/>
        </w:rPr>
        <w:t>ц он больно ранит словно кортик,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В ответ мы скаже</w:t>
      </w:r>
      <w:r w:rsidR="00C80BB5">
        <w:rPr>
          <w:sz w:val="32"/>
          <w:szCs w:val="32"/>
        </w:rPr>
        <w:t>м</w:t>
      </w:r>
      <w:r>
        <w:rPr>
          <w:sz w:val="32"/>
          <w:szCs w:val="32"/>
        </w:rPr>
        <w:t xml:space="preserve"> твердо нет и трижды нет.</w:t>
      </w:r>
    </w:p>
    <w:p w:rsidR="0097751B" w:rsidRDefault="0097751B" w:rsidP="005A3D0D">
      <w:pPr>
        <w:jc w:val="center"/>
        <w:rPr>
          <w:sz w:val="32"/>
          <w:szCs w:val="32"/>
        </w:rPr>
      </w:pPr>
    </w:p>
    <w:p w:rsidR="0097751B" w:rsidRDefault="005A3D0D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Коль оступился  кто-то  вдруг из вас, ребята,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падай духом</w:t>
      </w:r>
      <w:r w:rsidR="005A3D0D">
        <w:rPr>
          <w:sz w:val="32"/>
          <w:szCs w:val="32"/>
        </w:rPr>
        <w:t>,</w:t>
      </w:r>
      <w:r>
        <w:rPr>
          <w:sz w:val="32"/>
          <w:szCs w:val="32"/>
        </w:rPr>
        <w:t xml:space="preserve"> нам откройся поскорей.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Тебя поймём </w:t>
      </w:r>
      <w:r w:rsidR="005A3D0D">
        <w:rPr>
          <w:sz w:val="32"/>
          <w:szCs w:val="32"/>
        </w:rPr>
        <w:t>мы как сестру, поймём как брата,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Тебе поможем мы, и будет всё  </w:t>
      </w:r>
      <w:proofErr w:type="spellStart"/>
      <w:r>
        <w:rPr>
          <w:sz w:val="32"/>
          <w:szCs w:val="32"/>
        </w:rPr>
        <w:t>о</w:t>
      </w:r>
      <w:r w:rsidR="00C80BB5">
        <w:rPr>
          <w:sz w:val="32"/>
          <w:szCs w:val="32"/>
        </w:rPr>
        <w:t>-</w:t>
      </w:r>
      <w:r>
        <w:rPr>
          <w:sz w:val="32"/>
          <w:szCs w:val="32"/>
        </w:rPr>
        <w:t>кей</w:t>
      </w:r>
      <w:proofErr w:type="spellEnd"/>
      <w:r>
        <w:rPr>
          <w:sz w:val="32"/>
          <w:szCs w:val="32"/>
        </w:rPr>
        <w:t>.</w:t>
      </w:r>
    </w:p>
    <w:p w:rsidR="0097751B" w:rsidRDefault="0097751B" w:rsidP="005A3D0D">
      <w:pPr>
        <w:jc w:val="center"/>
        <w:rPr>
          <w:sz w:val="32"/>
          <w:szCs w:val="32"/>
        </w:rPr>
      </w:pP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Одной затяжки</w:t>
      </w:r>
      <w:r w:rsidR="005A3D0D">
        <w:rPr>
          <w:sz w:val="32"/>
          <w:szCs w:val="32"/>
        </w:rPr>
        <w:t>,</w:t>
      </w:r>
      <w:r>
        <w:rPr>
          <w:sz w:val="32"/>
          <w:szCs w:val="32"/>
        </w:rPr>
        <w:t xml:space="preserve"> одной пайки</w:t>
      </w:r>
      <w:r w:rsidR="005A3D0D">
        <w:rPr>
          <w:sz w:val="32"/>
          <w:szCs w:val="32"/>
        </w:rPr>
        <w:t>, одной дозы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Вполне хвата</w:t>
      </w:r>
      <w:r w:rsidR="005A3D0D">
        <w:rPr>
          <w:sz w:val="32"/>
          <w:szCs w:val="32"/>
        </w:rPr>
        <w:t>ет, чтобы впасть в тяжелый бред,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</w:t>
      </w:r>
      <w:r w:rsidR="005A3D0D">
        <w:rPr>
          <w:sz w:val="32"/>
          <w:szCs w:val="32"/>
        </w:rPr>
        <w:t xml:space="preserve"> уберечься защититься от угрозы,</w:t>
      </w:r>
    </w:p>
    <w:p w:rsidR="0097751B" w:rsidRDefault="0097751B" w:rsidP="005A3D0D">
      <w:pPr>
        <w:jc w:val="center"/>
        <w:rPr>
          <w:sz w:val="32"/>
          <w:szCs w:val="32"/>
        </w:rPr>
      </w:pPr>
      <w:r>
        <w:rPr>
          <w:sz w:val="32"/>
          <w:szCs w:val="32"/>
        </w:rPr>
        <w:t>В ответ мы скажем твердо нет и трижды нет.</w:t>
      </w:r>
    </w:p>
    <w:p w:rsidR="0097751B" w:rsidRDefault="0097751B">
      <w:pPr>
        <w:rPr>
          <w:sz w:val="32"/>
          <w:szCs w:val="32"/>
        </w:rPr>
      </w:pPr>
    </w:p>
    <w:p w:rsidR="00443D3B" w:rsidRPr="00443D3B" w:rsidRDefault="00443D3B" w:rsidP="00443D3B">
      <w:pPr>
        <w:pStyle w:val="1"/>
        <w:jc w:val="left"/>
        <w:rPr>
          <w:lang w:val="ru-RU"/>
        </w:rPr>
      </w:pPr>
      <w:r w:rsidRPr="00443D3B">
        <w:rPr>
          <w:lang w:val="ru-RU"/>
        </w:rPr>
        <w:t>КТО ТАКИЕ СКАУТЫ?</w:t>
      </w:r>
    </w:p>
    <w:p w:rsidR="00443D3B" w:rsidRPr="00FB17B3" w:rsidRDefault="00443D3B" w:rsidP="00443D3B">
      <w:pPr>
        <w:pStyle w:val="a3"/>
      </w:pPr>
      <w:r w:rsidRPr="00FB17B3">
        <w:t xml:space="preserve">Скауты - это мальчишки и девчонки, которые живут по скаутским законам, умеют дружить, не боятся трудностей и </w:t>
      </w:r>
      <w:r>
        <w:t>хотят</w:t>
      </w:r>
      <w:r w:rsidRPr="00FB17B3">
        <w:t xml:space="preserve"> стать полезными своей Родине.</w:t>
      </w:r>
    </w:p>
    <w:p w:rsidR="00443D3B" w:rsidRPr="00FB17B3" w:rsidRDefault="00443D3B" w:rsidP="00443D3B">
      <w:pPr>
        <w:pStyle w:val="a3"/>
      </w:pPr>
      <w:r w:rsidRPr="00FB17B3">
        <w:t>Слово "</w:t>
      </w:r>
      <w:r w:rsidRPr="00FB17B3">
        <w:rPr>
          <w:b/>
          <w:bCs/>
        </w:rPr>
        <w:t>скаут</w:t>
      </w:r>
      <w:r w:rsidRPr="00FB17B3">
        <w:t>" (</w:t>
      </w:r>
      <w:r w:rsidRPr="00FB17B3">
        <w:rPr>
          <w:b/>
          <w:bCs/>
          <w:i/>
          <w:iCs/>
        </w:rPr>
        <w:t>scout</w:t>
      </w:r>
      <w:r w:rsidRPr="00FB17B3">
        <w:rPr>
          <w:i/>
          <w:iCs/>
        </w:rPr>
        <w:t>-англ.)</w:t>
      </w:r>
      <w:r w:rsidRPr="00FB17B3">
        <w:t xml:space="preserve"> переводится как "первопроходец, следопыт, разведчик". Мы – разведчики добрых дел и всегда готовы прийти на помощь тем, кому трудно.</w:t>
      </w:r>
    </w:p>
    <w:p w:rsidR="00443D3B" w:rsidRPr="00FB17B3" w:rsidRDefault="00443D3B" w:rsidP="00443D3B">
      <w:pPr>
        <w:pStyle w:val="a3"/>
      </w:pPr>
      <w:r w:rsidRPr="00FB17B3">
        <w:rPr>
          <w:b/>
          <w:bCs/>
        </w:rPr>
        <w:t>Скаутское движение</w:t>
      </w:r>
      <w:r w:rsidRPr="00FB17B3">
        <w:t xml:space="preserve"> (</w:t>
      </w:r>
      <w:r w:rsidRPr="00FB17B3">
        <w:rPr>
          <w:b/>
          <w:bCs/>
          <w:i/>
          <w:iCs/>
        </w:rPr>
        <w:t>Scouting</w:t>
      </w:r>
      <w:r w:rsidRPr="00FB17B3">
        <w:rPr>
          <w:i/>
          <w:iCs/>
        </w:rPr>
        <w:t>-англ.</w:t>
      </w:r>
      <w:r w:rsidRPr="00FB17B3">
        <w:t xml:space="preserve">) — всемирное детско-юношеское движение, занимающееся физическим, духовным и умственным развитием молодых людей так, чтобы они могли </w:t>
      </w:r>
      <w:r>
        <w:t>стать успешными</w:t>
      </w:r>
      <w:r w:rsidRPr="00FB17B3">
        <w:t xml:space="preserve"> в обществе. Это достигается неформальным образованием, организованным по скаутскому методу. Скаутская организация добровольна, аполитична, независима.</w:t>
      </w:r>
    </w:p>
    <w:p w:rsidR="0097751B" w:rsidRPr="00C6108F" w:rsidRDefault="0097751B">
      <w:pPr>
        <w:rPr>
          <w:sz w:val="32"/>
          <w:szCs w:val="32"/>
        </w:rPr>
      </w:pPr>
    </w:p>
    <w:p w:rsidR="00443D3B" w:rsidRDefault="00443D3B" w:rsidP="00443D3B">
      <w:pPr>
        <w:pStyle w:val="1"/>
      </w:pPr>
      <w:r>
        <w:lastRenderedPageBreak/>
        <w:t>законы скаутов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Чести скаута следует доверять.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верен.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 xml:space="preserve">Долг скаута - быть полезным и помогать другим. 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- друг для всех и брат каждому скауту.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вежлив.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- друг природы.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исполняет требования родителей и скаутского лидера.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улыбается и не унывает при любых трудностях.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>Скаут бережлив.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a4"/>
          <w:b w:val="0"/>
          <w:bCs w:val="0"/>
        </w:rPr>
      </w:pPr>
      <w:r w:rsidRPr="00FB17B3">
        <w:rPr>
          <w:rStyle w:val="a4"/>
          <w:b w:val="0"/>
          <w:bCs w:val="0"/>
        </w:rPr>
        <w:t>Скаут чист в мыслях, словах и делах.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a4"/>
          <w:b w:val="0"/>
          <w:bCs w:val="0"/>
        </w:rPr>
      </w:pPr>
      <w:r w:rsidRPr="00FB17B3">
        <w:rPr>
          <w:rStyle w:val="a4"/>
          <w:b w:val="0"/>
          <w:bCs w:val="0"/>
        </w:rPr>
        <w:t>Скаут скромен.</w:t>
      </w:r>
    </w:p>
    <w:p w:rsidR="00443D3B" w:rsidRPr="00FB17B3" w:rsidRDefault="00443D3B" w:rsidP="00443D3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B17B3">
        <w:rPr>
          <w:rStyle w:val="a4"/>
          <w:b w:val="0"/>
          <w:bCs w:val="0"/>
        </w:rPr>
        <w:t xml:space="preserve">Скаут трудолюбив и настойчив. </w:t>
      </w:r>
    </w:p>
    <w:p w:rsidR="00443D3B" w:rsidRDefault="00443D3B">
      <w:pPr>
        <w:rPr>
          <w:sz w:val="32"/>
          <w:szCs w:val="32"/>
          <w:lang w:val="en-US"/>
        </w:rPr>
      </w:pPr>
    </w:p>
    <w:p w:rsidR="00443D3B" w:rsidRDefault="00443D3B" w:rsidP="00443D3B">
      <w:pPr>
        <w:pStyle w:val="1"/>
        <w:rPr>
          <w:lang w:val="ru-RU"/>
        </w:rPr>
      </w:pPr>
      <w:r w:rsidRPr="00465644">
        <w:rPr>
          <w:lang w:val="ru-RU"/>
        </w:rPr>
        <w:t>Скаутск</w:t>
      </w:r>
      <w:r>
        <w:rPr>
          <w:lang w:val="ru-RU"/>
        </w:rPr>
        <w:t>ое обещание</w:t>
      </w:r>
    </w:p>
    <w:p w:rsidR="00443D3B" w:rsidRDefault="00443D3B" w:rsidP="00443D3B">
      <w:pPr>
        <w:pStyle w:val="a3"/>
      </w:pPr>
      <w:r w:rsidRPr="00465644">
        <w:t>«Честным словом обещаю сделать всё от меня зависящее, чтобы</w:t>
      </w:r>
      <w:r>
        <w:t xml:space="preserve"> выполнить свой долг перед Богом и Родиной, помогать другим и жить по законам скаутов».</w:t>
      </w:r>
    </w:p>
    <w:p w:rsidR="00443D3B" w:rsidRPr="00443D3B" w:rsidRDefault="00443D3B">
      <w:pPr>
        <w:rPr>
          <w:sz w:val="32"/>
          <w:szCs w:val="32"/>
        </w:rPr>
      </w:pPr>
    </w:p>
    <w:p w:rsidR="00443D3B" w:rsidRPr="003F41FA" w:rsidRDefault="00443D3B" w:rsidP="00443D3B">
      <w:pPr>
        <w:pStyle w:val="1"/>
        <w:rPr>
          <w:lang w:val="ru-RU"/>
        </w:rPr>
      </w:pPr>
      <w:r w:rsidRPr="00465644">
        <w:rPr>
          <w:rStyle w:val="mw-headline"/>
          <w:lang w:val="ru-RU"/>
        </w:rPr>
        <w:t>Скаутский девиз</w:t>
      </w:r>
      <w:r>
        <w:rPr>
          <w:rStyle w:val="mw-headline"/>
          <w:lang w:val="ru-RU"/>
        </w:rPr>
        <w:t xml:space="preserve"> и призыв</w:t>
      </w:r>
    </w:p>
    <w:p w:rsidR="00443D3B" w:rsidRDefault="00443D3B" w:rsidP="00443D3B">
      <w:pPr>
        <w:pStyle w:val="a3"/>
      </w:pPr>
      <w:r>
        <w:t>Девиз скаутов всего мира: «</w:t>
      </w:r>
      <w:r w:rsidRPr="00465644">
        <w:rPr>
          <w:b/>
          <w:bCs/>
        </w:rPr>
        <w:t>Будь готов!</w:t>
      </w:r>
      <w:r w:rsidRPr="00465644">
        <w:t>»</w:t>
      </w:r>
      <w:r>
        <w:t xml:space="preserve">. </w:t>
      </w:r>
    </w:p>
    <w:p w:rsidR="00443D3B" w:rsidRDefault="00443D3B" w:rsidP="00443D3B">
      <w:pPr>
        <w:pStyle w:val="a3"/>
        <w:spacing w:after="120"/>
      </w:pPr>
      <w:r>
        <w:t>Он означает, что скаут готовится стать полезным гражданином своей Родины и уже сейчас готов по мере сил помочь ей, готов в любое время суток оказать помощь другим, готов к трудностям и приключениям.</w:t>
      </w:r>
    </w:p>
    <w:p w:rsidR="00443D3B" w:rsidRDefault="00443D3B" w:rsidP="00443D3B">
      <w:pPr>
        <w:pStyle w:val="a3"/>
      </w:pPr>
      <w:r>
        <w:t>Призыв российских скаутов: «</w:t>
      </w:r>
      <w:r w:rsidRPr="00115C4F">
        <w:rPr>
          <w:b/>
          <w:bCs/>
        </w:rPr>
        <w:t>Скауты России! За Россию будьте готовы!</w:t>
      </w:r>
      <w:r>
        <w:t>»</w:t>
      </w:r>
    </w:p>
    <w:p w:rsidR="00443D3B" w:rsidRDefault="00443D3B" w:rsidP="00443D3B">
      <w:pPr>
        <w:pStyle w:val="a3"/>
      </w:pPr>
      <w:r>
        <w:t>На него каждый скаут отвечает сам за себя: «</w:t>
      </w:r>
      <w:r>
        <w:rPr>
          <w:b/>
          <w:bCs/>
        </w:rPr>
        <w:t>Всегда готов</w:t>
      </w:r>
      <w:r w:rsidRPr="00115C4F">
        <w:rPr>
          <w:b/>
          <w:bCs/>
        </w:rPr>
        <w:t xml:space="preserve"> за Россию!</w:t>
      </w:r>
      <w:r>
        <w:t>»</w:t>
      </w:r>
    </w:p>
    <w:p w:rsidR="00443D3B" w:rsidRDefault="00443D3B" w:rsidP="00443D3B">
      <w:pPr>
        <w:pStyle w:val="a3"/>
      </w:pPr>
      <w:r>
        <w:t>Скауты ищут возможности помочь Родине уже сейчас, не дожидаясь, пока станут взрослыми.</w:t>
      </w:r>
    </w:p>
    <w:p w:rsidR="0097751B" w:rsidRPr="00C6108F" w:rsidRDefault="0097751B">
      <w:pPr>
        <w:rPr>
          <w:sz w:val="32"/>
          <w:szCs w:val="32"/>
        </w:rPr>
      </w:pPr>
    </w:p>
    <w:p w:rsidR="00443D3B" w:rsidRPr="00115C4F" w:rsidRDefault="00443D3B" w:rsidP="00443D3B">
      <w:pPr>
        <w:pStyle w:val="1"/>
        <w:rPr>
          <w:lang w:val="ru-RU"/>
        </w:rPr>
      </w:pPr>
      <w:r w:rsidRPr="00115C4F">
        <w:rPr>
          <w:lang w:val="ru-RU"/>
        </w:rPr>
        <w:t>Символ скаутов</w:t>
      </w:r>
    </w:p>
    <w:p w:rsidR="00443D3B" w:rsidRPr="00FB17B3" w:rsidRDefault="00443D3B" w:rsidP="00443D3B">
      <w:pPr>
        <w:pStyle w:val="a3"/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100330</wp:posOffset>
            </wp:positionV>
            <wp:extent cx="843280" cy="937260"/>
            <wp:effectExtent l="19050" t="0" r="0" b="0"/>
            <wp:wrapSquare wrapText="bothSides"/>
            <wp:docPr id="3" name="Рисунок 3" descr="w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799465</wp:posOffset>
            </wp:positionV>
            <wp:extent cx="866775" cy="1143000"/>
            <wp:effectExtent l="19050" t="0" r="9525" b="0"/>
            <wp:wrapSquare wrapText="bothSides"/>
            <wp:docPr id="2" name="Рисунок 2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7B3">
        <w:t>Символом скаутов всего мира выбрана лилия. На старинных картах она обозначала направление на север и с тех пор явля</w:t>
      </w:r>
      <w:r>
        <w:t xml:space="preserve">ется символом </w:t>
      </w:r>
      <w:r w:rsidRPr="00FB17B3">
        <w:t>путешественников.</w:t>
      </w:r>
    </w:p>
    <w:p w:rsidR="00443D3B" w:rsidRPr="00FB17B3" w:rsidRDefault="00443D3B" w:rsidP="00443D3B">
      <w:pPr>
        <w:pStyle w:val="a3"/>
      </w:pPr>
      <w:r w:rsidRPr="00FB17B3">
        <w:t xml:space="preserve">У скаутской лилии </w:t>
      </w:r>
      <w:r>
        <w:t>три</w:t>
      </w:r>
      <w:r w:rsidRPr="00FB17B3">
        <w:t xml:space="preserve"> лепест</w:t>
      </w:r>
      <w:r>
        <w:t>ка, означающие три</w:t>
      </w:r>
      <w:r w:rsidRPr="00FB17B3">
        <w:t xml:space="preserve"> принципа:</w:t>
      </w:r>
    </w:p>
    <w:p w:rsidR="00443D3B" w:rsidRPr="00FB17B3" w:rsidRDefault="00443D3B" w:rsidP="00443D3B">
      <w:pPr>
        <w:pStyle w:val="a3"/>
      </w:pPr>
      <w:r w:rsidRPr="00FB17B3">
        <w:rPr>
          <w:b/>
          <w:bCs/>
        </w:rPr>
        <w:t>Долг перед Богом и Родиной</w:t>
      </w:r>
      <w:r w:rsidRPr="00FB17B3">
        <w:t xml:space="preserve"> - ответственность за свои нравственные качества,</w:t>
      </w:r>
    </w:p>
    <w:p w:rsidR="00443D3B" w:rsidRPr="00FB17B3" w:rsidRDefault="00443D3B" w:rsidP="00443D3B">
      <w:pPr>
        <w:pStyle w:val="a3"/>
      </w:pPr>
      <w:r w:rsidRPr="00FB17B3">
        <w:rPr>
          <w:b/>
          <w:bCs/>
        </w:rPr>
        <w:t>Долг перед другими</w:t>
      </w:r>
      <w:r w:rsidRPr="00FB17B3">
        <w:t xml:space="preserve"> – ответственность перед обществом, отрядом и патрулём,</w:t>
      </w:r>
    </w:p>
    <w:p w:rsidR="00443D3B" w:rsidRPr="00FB17B3" w:rsidRDefault="00443D3B" w:rsidP="00443D3B">
      <w:pPr>
        <w:pStyle w:val="a3"/>
      </w:pPr>
      <w:r w:rsidRPr="00FB17B3">
        <w:rPr>
          <w:b/>
          <w:bCs/>
        </w:rPr>
        <w:t>Долг перед собой</w:t>
      </w:r>
      <w:r w:rsidRPr="00FB17B3">
        <w:t xml:space="preserve"> – ответственность за свои физические и умственные способности.</w:t>
      </w:r>
    </w:p>
    <w:p w:rsidR="00443D3B" w:rsidRPr="00FB17B3" w:rsidRDefault="00443D3B" w:rsidP="00443D3B">
      <w:pPr>
        <w:pStyle w:val="a3"/>
      </w:pPr>
      <w:r w:rsidRPr="00FB17B3">
        <w:t>Эти 3 лепестка связаны между собой пояском, так как все они одинаково важны. На центральном лепестке символически изображён меч в знак того, что скаут всегда готов встать на за</w:t>
      </w:r>
      <w:r>
        <w:t xml:space="preserve">щиту своей </w:t>
      </w:r>
      <w:r w:rsidRPr="00FB17B3">
        <w:t>Родины.</w:t>
      </w:r>
    </w:p>
    <w:p w:rsidR="00443D3B" w:rsidRPr="001C676C" w:rsidRDefault="00443D3B" w:rsidP="00443D3B">
      <w:pPr>
        <w:pStyle w:val="a3"/>
      </w:pPr>
      <w:r w:rsidRPr="00FB17B3">
        <w:t>На лилии российских скаутов-разведчиков есть святой Георгий-Победоно</w:t>
      </w:r>
      <w:r w:rsidRPr="00FB17B3">
        <w:softHyphen/>
        <w:t xml:space="preserve">сец, поражающий дракона. Он символизирует необходимость для скаута бороться со своими недостатками, побеждать злого дракона в самом себе. </w:t>
      </w:r>
      <w:proofErr w:type="gramStart"/>
      <w:r w:rsidRPr="00FB17B3">
        <w:t>Ниже расположена</w:t>
      </w:r>
      <w:proofErr w:type="gramEnd"/>
      <w:r w:rsidRPr="00FB17B3">
        <w:t xml:space="preserve"> ленточка в виде улыбки, означающая, что скаут не унывает при любых трудностях. На ней написан скаутский девиз, призывающий всегда быть готовым прийти на помощь другим. Ещё ниже есть узелок, напоминаю</w:t>
      </w:r>
      <w:r w:rsidRPr="00FB17B3">
        <w:softHyphen/>
      </w:r>
      <w:r w:rsidRPr="00FB17B3">
        <w:softHyphen/>
        <w:t>щий нам о том, что скауты должны каждый день делать добрые дела.</w:t>
      </w:r>
    </w:p>
    <w:p w:rsidR="00443D3B" w:rsidRPr="00443D3B" w:rsidRDefault="00443D3B">
      <w:pPr>
        <w:rPr>
          <w:sz w:val="32"/>
          <w:szCs w:val="32"/>
        </w:rPr>
      </w:pPr>
    </w:p>
    <w:p w:rsidR="00443D3B" w:rsidRPr="00443D3B" w:rsidRDefault="00443D3B" w:rsidP="00443D3B">
      <w:pPr>
        <w:pStyle w:val="1"/>
        <w:rPr>
          <w:lang w:val="ru-RU"/>
        </w:rPr>
      </w:pPr>
      <w:r w:rsidRPr="00443D3B">
        <w:rPr>
          <w:rStyle w:val="mw-headline"/>
          <w:lang w:val="ru-RU"/>
        </w:rPr>
        <w:t>Скаутский салют</w:t>
      </w:r>
    </w:p>
    <w:p w:rsidR="00443D3B" w:rsidRPr="00A62CFF" w:rsidRDefault="00443D3B" w:rsidP="00443D3B">
      <w:pP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313055</wp:posOffset>
            </wp:positionV>
            <wp:extent cx="602615" cy="1247775"/>
            <wp:effectExtent l="19050" t="0" r="6985" b="0"/>
            <wp:wrapSquare wrapText="bothSides"/>
            <wp:docPr id="4" name="Рисунок 4" descr="сал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ю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CFF">
        <w:t>Скаутский салют отдается поднятием правой руки до уровня плеча, два пальца — большой и мизинец соединены, три (указательный, средний и безымянный) плотно сжаты. Три пальца, как и три лепестка лилии, символизируют три основных принципа скаутинга. Большой палец и мизинец, соединенные вместе, говорят о том, что старший помогает младшим, а младшие подчиняются старшим.</w:t>
      </w:r>
    </w:p>
    <w:p w:rsidR="00443D3B" w:rsidRPr="00A62CFF" w:rsidRDefault="00443D3B" w:rsidP="00443D3B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-48895</wp:posOffset>
            </wp:positionV>
            <wp:extent cx="852170" cy="990600"/>
            <wp:effectExtent l="19050" t="0" r="5080" b="0"/>
            <wp:wrapSquare wrapText="bothSides"/>
            <wp:docPr id="5" name="Рисунок 5" descr="салю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ю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CFF">
        <w:t>В скаутском головном уборе рука прикладывается к его правому краю.</w:t>
      </w:r>
    </w:p>
    <w:p w:rsidR="0097751B" w:rsidRPr="00C6108F" w:rsidRDefault="0097751B">
      <w:pPr>
        <w:rPr>
          <w:sz w:val="32"/>
          <w:szCs w:val="32"/>
        </w:rPr>
      </w:pPr>
    </w:p>
    <w:p w:rsidR="00443D3B" w:rsidRPr="00C6108F" w:rsidRDefault="00443D3B">
      <w:pPr>
        <w:rPr>
          <w:sz w:val="32"/>
          <w:szCs w:val="32"/>
        </w:rPr>
      </w:pPr>
    </w:p>
    <w:p w:rsidR="00443D3B" w:rsidRPr="00A93AA1" w:rsidRDefault="00443D3B" w:rsidP="00443D3B">
      <w:pPr>
        <w:spacing w:after="60"/>
        <w:jc w:val="center"/>
        <w:rPr>
          <w:rFonts w:ascii="Arial" w:hAnsi="Arial"/>
          <w:b/>
          <w:i/>
          <w:caps/>
          <w:color w:val="333399"/>
          <w:sz w:val="28"/>
        </w:rPr>
      </w:pPr>
      <w:r w:rsidRPr="00A93AA1">
        <w:rPr>
          <w:rFonts w:ascii="Arial" w:hAnsi="Arial"/>
          <w:b/>
          <w:i/>
          <w:caps/>
          <w:color w:val="333399"/>
          <w:sz w:val="28"/>
        </w:rPr>
        <w:t>Скаутское рукопожатие</w:t>
      </w:r>
    </w:p>
    <w:p w:rsidR="00443D3B" w:rsidRDefault="00443D3B" w:rsidP="00443D3B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1143000" cy="727075"/>
            <wp:effectExtent l="19050" t="0" r="0" b="0"/>
            <wp:wrapSquare wrapText="bothSides"/>
            <wp:docPr id="6" name="Рисунок 6" descr="sal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ut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Скауты во всем мире здороваются левой, а не правой рукой, что является знаком особой дружбы и веры. Объясняется это тем, что левая рука ближе к сердцу.</w:t>
      </w:r>
    </w:p>
    <w:p w:rsidR="00443D3B" w:rsidRDefault="00443D3B">
      <w:pPr>
        <w:rPr>
          <w:sz w:val="32"/>
          <w:szCs w:val="32"/>
        </w:rPr>
      </w:pPr>
    </w:p>
    <w:p w:rsidR="00443D3B" w:rsidRPr="00443D3B" w:rsidRDefault="00443D3B" w:rsidP="00443D3B">
      <w:pPr>
        <w:pStyle w:val="1"/>
        <w:keepNext w:val="0"/>
        <w:rPr>
          <w:lang w:val="ru-RU"/>
        </w:rPr>
      </w:pPr>
      <w:r w:rsidRPr="00443D3B">
        <w:rPr>
          <w:lang w:val="ru-RU"/>
        </w:rPr>
        <w:t>скаутские праздники</w:t>
      </w:r>
    </w:p>
    <w:p w:rsidR="00443D3B" w:rsidRDefault="00443D3B" w:rsidP="00443D3B">
      <w:r>
        <w:t>У скаутов есть свои особые праздники:</w:t>
      </w:r>
    </w:p>
    <w:p w:rsidR="00443D3B" w:rsidRDefault="00443D3B" w:rsidP="00443D3B">
      <w:pPr>
        <w:ind w:left="1260" w:hanging="1260"/>
      </w:pPr>
      <w:r w:rsidRPr="00B27515">
        <w:rPr>
          <w:b/>
          <w:bCs/>
        </w:rPr>
        <w:t>22 февраля</w:t>
      </w:r>
      <w:r>
        <w:t xml:space="preserve"> – «День размышлений» (День ро</w:t>
      </w:r>
      <w:r>
        <w:softHyphen/>
        <w:t>ждения Роберта Баден-Пауэлла)</w:t>
      </w:r>
    </w:p>
    <w:p w:rsidR="00443D3B" w:rsidRDefault="00443D3B" w:rsidP="00443D3B">
      <w:pPr>
        <w:ind w:left="540" w:hanging="540"/>
      </w:pPr>
      <w:r w:rsidRPr="00B27515">
        <w:rPr>
          <w:b/>
          <w:bCs/>
        </w:rPr>
        <w:t>25 марта</w:t>
      </w:r>
      <w:r>
        <w:t xml:space="preserve"> – День рождения О. И. </w:t>
      </w:r>
      <w:proofErr w:type="spellStart"/>
      <w:r>
        <w:t>Пантюхова</w:t>
      </w:r>
      <w:proofErr w:type="spellEnd"/>
    </w:p>
    <w:p w:rsidR="00443D3B" w:rsidRDefault="00443D3B" w:rsidP="00443D3B">
      <w:pPr>
        <w:ind w:left="540" w:hanging="540"/>
      </w:pPr>
      <w:r>
        <w:rPr>
          <w:b/>
          <w:bCs/>
        </w:rPr>
        <w:t xml:space="preserve">30 апреля </w:t>
      </w:r>
      <w:r>
        <w:t>–</w:t>
      </w:r>
      <w:r w:rsidRPr="00B27515">
        <w:t xml:space="preserve"> П</w:t>
      </w:r>
      <w:r>
        <w:t>раздник</w:t>
      </w:r>
      <w:proofErr w:type="gramStart"/>
      <w:r>
        <w:t xml:space="preserve"> П</w:t>
      </w:r>
      <w:proofErr w:type="gramEnd"/>
      <w:r>
        <w:t>ервого костра</w:t>
      </w:r>
    </w:p>
    <w:p w:rsidR="00443D3B" w:rsidRDefault="00443D3B" w:rsidP="00443D3B">
      <w:pPr>
        <w:ind w:left="540" w:hanging="540"/>
      </w:pPr>
      <w:r>
        <w:rPr>
          <w:b/>
          <w:bCs/>
        </w:rPr>
        <w:t xml:space="preserve">6 мая </w:t>
      </w:r>
      <w:r>
        <w:t>– День святого Георгия-Победоносца</w:t>
      </w:r>
    </w:p>
    <w:p w:rsidR="00443D3B" w:rsidRDefault="00443D3B" w:rsidP="00443D3B">
      <w:pPr>
        <w:ind w:left="540" w:hanging="540"/>
      </w:pPr>
      <w:r>
        <w:rPr>
          <w:b/>
          <w:bCs/>
        </w:rPr>
        <w:t xml:space="preserve">1 декабря </w:t>
      </w:r>
      <w:r>
        <w:t>– День Матери</w:t>
      </w:r>
    </w:p>
    <w:p w:rsidR="00443D3B" w:rsidRPr="00443D3B" w:rsidRDefault="00443D3B">
      <w:pPr>
        <w:rPr>
          <w:sz w:val="32"/>
          <w:szCs w:val="32"/>
        </w:rPr>
      </w:pPr>
    </w:p>
    <w:p w:rsidR="00443D3B" w:rsidRPr="00FB17B3" w:rsidRDefault="00443D3B" w:rsidP="00443D3B">
      <w:pPr>
        <w:pStyle w:val="a3"/>
      </w:pPr>
      <w:r w:rsidRPr="00443D3B">
        <w:rPr>
          <w:b/>
        </w:rPr>
        <w:t>Скаутский Метод</w:t>
      </w:r>
      <w:r w:rsidRPr="00FB17B3">
        <w:t xml:space="preserve"> – это система прогрессивного самовоспитания, состоящая из нескольких взаимосвязанных элементов: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Закон и Обещание,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обучение делом,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система членства в малых группах,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символьная структура,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личностный прогресс,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жизнь в гармонии с природой, </w:t>
      </w:r>
    </w:p>
    <w:p w:rsidR="00443D3B" w:rsidRPr="00FB17B3" w:rsidRDefault="00443D3B" w:rsidP="00443D3B">
      <w:pPr>
        <w:pStyle w:val="a3"/>
        <w:numPr>
          <w:ilvl w:val="0"/>
          <w:numId w:val="2"/>
        </w:numPr>
      </w:pPr>
      <w:r w:rsidRPr="00FB17B3">
        <w:t xml:space="preserve">поддержка со стороны взрослых. </w:t>
      </w:r>
    </w:p>
    <w:p w:rsidR="00443D3B" w:rsidRPr="00FB17B3" w:rsidRDefault="00443D3B" w:rsidP="00443D3B">
      <w:pPr>
        <w:pStyle w:val="a3"/>
      </w:pPr>
      <w:r>
        <w:t>По</w:t>
      </w:r>
      <w:r w:rsidRPr="00FB17B3">
        <w:t xml:space="preserve"> отдельности, многие из этих воспитательных элементов используются в других формах воспитания: например, работа в группах над проектом, походы на природу и т.д. Однако, в Скаутинге, эти различные элемен</w:t>
      </w:r>
      <w:r>
        <w:t>ты являю</w:t>
      </w:r>
      <w:r w:rsidRPr="00FB17B3">
        <w:t>тся частью целого и используются как Система, что делает Скаутинг уникальным.</w:t>
      </w:r>
    </w:p>
    <w:p w:rsidR="00443D3B" w:rsidRDefault="00443D3B" w:rsidP="00443D3B"/>
    <w:sectPr w:rsidR="00443D3B" w:rsidSect="00E9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1EF9"/>
    <w:multiLevelType w:val="hybridMultilevel"/>
    <w:tmpl w:val="C8F622B8"/>
    <w:lvl w:ilvl="0" w:tplc="1374B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90309"/>
    <w:multiLevelType w:val="hybridMultilevel"/>
    <w:tmpl w:val="4182A8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51B"/>
    <w:rsid w:val="00443D3B"/>
    <w:rsid w:val="005A3D0D"/>
    <w:rsid w:val="006460C7"/>
    <w:rsid w:val="007A4C84"/>
    <w:rsid w:val="00832908"/>
    <w:rsid w:val="0097751B"/>
    <w:rsid w:val="00AF6DDB"/>
    <w:rsid w:val="00C6108F"/>
    <w:rsid w:val="00C80BB5"/>
    <w:rsid w:val="00E9510C"/>
    <w:rsid w:val="00E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autoRedefine/>
    <w:rsid w:val="00443D3B"/>
    <w:pPr>
      <w:keepLines w:val="0"/>
      <w:spacing w:before="240" w:after="60" w:line="240" w:lineRule="auto"/>
      <w:jc w:val="center"/>
    </w:pPr>
    <w:rPr>
      <w:rFonts w:ascii="Arial" w:eastAsia="Times New Roman" w:hAnsi="Arial" w:cs="Arial"/>
      <w:bCs w:val="0"/>
      <w:i/>
      <w:iCs/>
      <w:caps/>
      <w:color w:val="333399"/>
      <w:sz w:val="24"/>
      <w:szCs w:val="24"/>
      <w:lang w:val="en-US"/>
    </w:rPr>
  </w:style>
  <w:style w:type="paragraph" w:customStyle="1" w:styleId="a3">
    <w:name w:val="текст"/>
    <w:basedOn w:val="a"/>
    <w:autoRedefine/>
    <w:rsid w:val="00443D3B"/>
    <w:pPr>
      <w:spacing w:after="0" w:line="240" w:lineRule="auto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20">
    <w:name w:val="Заголовок 2 Знак"/>
    <w:basedOn w:val="a0"/>
    <w:link w:val="2"/>
    <w:uiPriority w:val="9"/>
    <w:semiHidden/>
    <w:rsid w:val="00443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443D3B"/>
    <w:rPr>
      <w:b/>
      <w:bCs/>
    </w:rPr>
  </w:style>
  <w:style w:type="character" w:customStyle="1" w:styleId="mw-headline">
    <w:name w:val="mw-headline"/>
    <w:basedOn w:val="a0"/>
    <w:rsid w:val="0044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dIIb</cp:lastModifiedBy>
  <cp:revision>2</cp:revision>
  <dcterms:created xsi:type="dcterms:W3CDTF">2010-12-12T16:29:00Z</dcterms:created>
  <dcterms:modified xsi:type="dcterms:W3CDTF">2010-12-12T16:29:00Z</dcterms:modified>
</cp:coreProperties>
</file>